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3536" w14:textId="77777777" w:rsidR="00C62E20" w:rsidRDefault="00C62E20" w:rsidP="00C62E20">
      <w:pPr>
        <w:tabs>
          <w:tab w:val="left" w:pos="2268"/>
        </w:tabs>
        <w:rPr>
          <w:rFonts w:ascii="Arial" w:hAnsi="Arial" w:cs="Arial"/>
          <w:b/>
          <w:bCs/>
          <w:sz w:val="20"/>
          <w:szCs w:val="20"/>
        </w:rPr>
      </w:pPr>
    </w:p>
    <w:p w14:paraId="2AC9FD3E" w14:textId="6FF842E9" w:rsidR="00B01319" w:rsidRDefault="00C62E20" w:rsidP="00C62E20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E79F6">
        <w:rPr>
          <w:rFonts w:ascii="Arial" w:hAnsi="Arial" w:cs="Arial"/>
          <w:b/>
          <w:bCs/>
          <w:sz w:val="20"/>
          <w:szCs w:val="20"/>
        </w:rPr>
        <w:t>Formulario de respuestas a</w:t>
      </w:r>
      <w:r>
        <w:rPr>
          <w:rFonts w:ascii="Arial" w:hAnsi="Arial" w:cs="Arial"/>
          <w:b/>
          <w:bCs/>
          <w:sz w:val="20"/>
          <w:szCs w:val="20"/>
        </w:rPr>
        <w:t xml:space="preserve"> las</w:t>
      </w:r>
      <w:r w:rsidRPr="00CE79F6">
        <w:rPr>
          <w:rFonts w:ascii="Arial" w:hAnsi="Arial" w:cs="Arial"/>
          <w:b/>
          <w:bCs/>
          <w:sz w:val="20"/>
          <w:szCs w:val="20"/>
        </w:rPr>
        <w:t xml:space="preserve"> observaciones del proyecto de investigación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503AC6" w14:textId="6DB74474" w:rsidR="00C62E20" w:rsidRPr="00751F4D" w:rsidRDefault="00C62E20" w:rsidP="00C62E20">
      <w:pPr>
        <w:tabs>
          <w:tab w:val="left" w:pos="226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 w:rsidRPr="00751F4D">
        <w:rPr>
          <w:rFonts w:ascii="Arial" w:hAnsi="Arial" w:cs="Arial"/>
          <w:sz w:val="16"/>
          <w:szCs w:val="16"/>
        </w:rPr>
        <w:t>Uso exclusivo responsable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36"/>
        <w:gridCol w:w="7092"/>
      </w:tblGrid>
      <w:tr w:rsidR="00C62E20" w:rsidRPr="00751F4D" w14:paraId="5BAF6664" w14:textId="77777777" w:rsidTr="00821F17">
        <w:trPr>
          <w:trHeight w:val="198"/>
        </w:trPr>
        <w:tc>
          <w:tcPr>
            <w:tcW w:w="983" w:type="pct"/>
          </w:tcPr>
          <w:p w14:paraId="1CEB95D3" w14:textId="77777777" w:rsidR="00C62E20" w:rsidRPr="00751F4D" w:rsidRDefault="00C62E20" w:rsidP="00821F17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Fecha </w:t>
            </w:r>
          </w:p>
        </w:tc>
        <w:tc>
          <w:tcPr>
            <w:tcW w:w="4017" w:type="pct"/>
          </w:tcPr>
          <w:p w14:paraId="14DF759B" w14:textId="77777777" w:rsidR="00C62E20" w:rsidRPr="00751F4D" w:rsidRDefault="00C62E20" w:rsidP="00821F17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</w:p>
        </w:tc>
      </w:tr>
      <w:tr w:rsidR="00C62E20" w:rsidRPr="00751F4D" w14:paraId="796F56E3" w14:textId="77777777" w:rsidTr="00821F17">
        <w:trPr>
          <w:trHeight w:val="198"/>
        </w:trPr>
        <w:tc>
          <w:tcPr>
            <w:tcW w:w="983" w:type="pct"/>
          </w:tcPr>
          <w:p w14:paraId="72F7F52C" w14:textId="77777777" w:rsidR="00C62E20" w:rsidRPr="00751F4D" w:rsidRDefault="00C62E20" w:rsidP="00821F17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 w:rsidRPr="00751F4D"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Protocolo </w:t>
            </w:r>
            <w:proofErr w:type="spellStart"/>
            <w:r w:rsidRPr="00751F4D">
              <w:rPr>
                <w:rFonts w:ascii="Arial" w:hAnsi="Arial" w:cs="Arial"/>
                <w:sz w:val="20"/>
                <w:szCs w:val="20"/>
                <w:lang w:val="es-419" w:eastAsia="ar-SA"/>
              </w:rPr>
              <w:t>N°</w:t>
            </w:r>
            <w:proofErr w:type="spellEnd"/>
            <w:r w:rsidRPr="00751F4D"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  </w:t>
            </w:r>
          </w:p>
        </w:tc>
        <w:tc>
          <w:tcPr>
            <w:tcW w:w="4017" w:type="pct"/>
          </w:tcPr>
          <w:p w14:paraId="2D8599F0" w14:textId="77777777" w:rsidR="00C62E20" w:rsidRPr="00751F4D" w:rsidRDefault="00C62E20" w:rsidP="00821F17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</w:p>
        </w:tc>
      </w:tr>
      <w:tr w:rsidR="00C62E20" w:rsidRPr="00751F4D" w14:paraId="0E9D68C8" w14:textId="77777777" w:rsidTr="00821F17">
        <w:trPr>
          <w:trHeight w:val="232"/>
        </w:trPr>
        <w:tc>
          <w:tcPr>
            <w:tcW w:w="983" w:type="pct"/>
          </w:tcPr>
          <w:p w14:paraId="3F654657" w14:textId="77777777" w:rsidR="00C62E20" w:rsidRPr="00751F4D" w:rsidRDefault="00C62E20" w:rsidP="00821F17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751F4D">
              <w:rPr>
                <w:rFonts w:ascii="Arial" w:eastAsia="Arial" w:hAnsi="Arial" w:cs="Arial"/>
                <w:sz w:val="20"/>
                <w:szCs w:val="20"/>
                <w:lang w:eastAsia="es-CL"/>
              </w:rPr>
              <w:t>Título del proyecto</w:t>
            </w:r>
          </w:p>
        </w:tc>
        <w:tc>
          <w:tcPr>
            <w:tcW w:w="4017" w:type="pct"/>
          </w:tcPr>
          <w:p w14:paraId="2B484575" w14:textId="77777777" w:rsidR="00C62E20" w:rsidRPr="00751F4D" w:rsidRDefault="00C62E20" w:rsidP="00821F17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C62E20" w:rsidRPr="00751F4D" w14:paraId="01DD0FBC" w14:textId="77777777" w:rsidTr="00821F17">
        <w:trPr>
          <w:trHeight w:val="239"/>
        </w:trPr>
        <w:tc>
          <w:tcPr>
            <w:tcW w:w="983" w:type="pct"/>
          </w:tcPr>
          <w:p w14:paraId="47C97AE0" w14:textId="77777777" w:rsidR="00C62E20" w:rsidRPr="00751F4D" w:rsidRDefault="00C62E20" w:rsidP="00821F17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751F4D">
              <w:rPr>
                <w:rFonts w:ascii="Arial" w:eastAsia="Arial" w:hAnsi="Arial" w:cs="Arial"/>
                <w:sz w:val="20"/>
                <w:szCs w:val="20"/>
                <w:lang w:eastAsia="es-CL"/>
              </w:rPr>
              <w:t>Responsable</w:t>
            </w:r>
          </w:p>
        </w:tc>
        <w:tc>
          <w:tcPr>
            <w:tcW w:w="4017" w:type="pct"/>
          </w:tcPr>
          <w:p w14:paraId="177BC263" w14:textId="77777777" w:rsidR="00C62E20" w:rsidRPr="00751F4D" w:rsidRDefault="00C62E20" w:rsidP="00821F17">
            <w:pPr>
              <w:widowControl w:val="0"/>
              <w:tabs>
                <w:tab w:val="left" w:pos="1601"/>
              </w:tabs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</w:tbl>
    <w:p w14:paraId="42BD6F46" w14:textId="77777777" w:rsidR="00B01319" w:rsidRDefault="00B01319" w:rsidP="00C62E2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18B14284" w14:textId="0F04B5C1" w:rsidR="00C62E20" w:rsidRPr="00C62E20" w:rsidRDefault="00C62E20" w:rsidP="00C62E20">
      <w:pPr>
        <w:pStyle w:val="Sinespaciado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C62E20">
        <w:rPr>
          <w:rFonts w:ascii="Arial" w:hAnsi="Arial" w:cs="Arial"/>
          <w:sz w:val="16"/>
          <w:szCs w:val="16"/>
          <w:highlight w:val="yellow"/>
        </w:rPr>
        <w:t xml:space="preserve">*Se solicita enviar el Formulario </w:t>
      </w:r>
      <w:proofErr w:type="spellStart"/>
      <w:r w:rsidRPr="00C62E20">
        <w:rPr>
          <w:rFonts w:ascii="Arial" w:hAnsi="Arial" w:cs="Arial"/>
          <w:sz w:val="16"/>
          <w:szCs w:val="16"/>
          <w:highlight w:val="yellow"/>
        </w:rPr>
        <w:t>N°</w:t>
      </w:r>
      <w:proofErr w:type="spellEnd"/>
      <w:r w:rsidRPr="00C62E20">
        <w:rPr>
          <w:rFonts w:ascii="Arial" w:hAnsi="Arial" w:cs="Arial"/>
          <w:sz w:val="16"/>
          <w:szCs w:val="16"/>
          <w:highlight w:val="yellow"/>
        </w:rPr>
        <w:t xml:space="preserve"> 2 con los ajustes correspondientes a las observaciones realizadas, junto con todos los documentos que hayan sido modificados. Asimismo, las modificaciones efectuadas en el formulario deberán estar claramente identificadas y resaltadas en color amarillo.</w:t>
      </w:r>
    </w:p>
    <w:tbl>
      <w:tblPr>
        <w:tblW w:w="899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09"/>
        <w:gridCol w:w="2697"/>
        <w:gridCol w:w="1505"/>
        <w:gridCol w:w="160"/>
      </w:tblGrid>
      <w:tr w:rsidR="00B01319" w14:paraId="612B3358" w14:textId="77777777" w:rsidTr="00821F17">
        <w:trPr>
          <w:gridAfter w:val="1"/>
          <w:wAfter w:w="160" w:type="dxa"/>
          <w:trHeight w:val="300"/>
        </w:trPr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38B7F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  <w:lang w:eastAsia="es-CL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 y respuestas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*añadir las líneas que considere necesarias para completar su respuesta.</w:t>
            </w:r>
          </w:p>
        </w:tc>
      </w:tr>
      <w:tr w:rsidR="00B01319" w14:paraId="08AEBD87" w14:textId="77777777" w:rsidTr="00821F17">
        <w:trPr>
          <w:gridAfter w:val="1"/>
          <w:wAfter w:w="160" w:type="dxa"/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9740" w14:textId="77777777" w:rsidR="00B01319" w:rsidRDefault="00B01319" w:rsidP="00821F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Pauta de evaluación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(Copiar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y descripción de la pauta de evaluación)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5BC1" w14:textId="77777777" w:rsidR="00B01319" w:rsidRDefault="00B01319" w:rsidP="00821F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Observación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(Copiar textual o resumen de la observación)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A4FF" w14:textId="77777777" w:rsidR="00B01319" w:rsidRDefault="00B01319" w:rsidP="00821F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Respuesta / ajuste realizado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(Respuesta clara y específica. Indicar si se corrige o justificar si no hubo cambios)</w:t>
            </w:r>
          </w:p>
          <w:p w14:paraId="3062B915" w14:textId="77777777" w:rsidR="00B01319" w:rsidRDefault="00B01319" w:rsidP="00821F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6632A94" w14:textId="77777777" w:rsidR="00B01319" w:rsidRDefault="00B01319" w:rsidP="00821F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4256" w14:textId="77777777" w:rsidR="00B01319" w:rsidRDefault="00B01319" w:rsidP="00821F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Página o sección modificada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 pág. 12, sección 2.1)</w:t>
            </w:r>
          </w:p>
        </w:tc>
      </w:tr>
      <w:tr w:rsidR="00B01319" w14:paraId="4D2F5979" w14:textId="77777777" w:rsidTr="00821F17">
        <w:trPr>
          <w:gridAfter w:val="1"/>
          <w:wAfter w:w="160" w:type="dxa"/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A72E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5FF6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2872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9394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319" w14:paraId="6F337AE2" w14:textId="77777777" w:rsidTr="00821F17">
        <w:trPr>
          <w:gridAfter w:val="1"/>
          <w:wAfter w:w="160" w:type="dxa"/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6674" w14:textId="77777777" w:rsidR="00B01319" w:rsidRDefault="00B01319" w:rsidP="00821F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2E69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2373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BA30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319" w14:paraId="15BB44CE" w14:textId="77777777" w:rsidTr="00821F17">
        <w:trPr>
          <w:gridAfter w:val="1"/>
          <w:wAfter w:w="160" w:type="dxa"/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DA674" w14:textId="77777777" w:rsidR="00B01319" w:rsidRDefault="00B01319" w:rsidP="00821F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AD32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3712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99A90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319" w14:paraId="58D90DE1" w14:textId="77777777" w:rsidTr="00821F17">
        <w:trPr>
          <w:gridAfter w:val="1"/>
          <w:wAfter w:w="160" w:type="dxa"/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19D4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98E1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D8C9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8A30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319" w14:paraId="698D81EF" w14:textId="77777777" w:rsidTr="00821F17">
        <w:trPr>
          <w:gridAfter w:val="1"/>
          <w:wAfter w:w="160" w:type="dxa"/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64A8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346F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5106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570E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319" w14:paraId="037708DE" w14:textId="77777777" w:rsidTr="00821F17">
        <w:trPr>
          <w:gridAfter w:val="1"/>
          <w:wAfter w:w="160" w:type="dxa"/>
          <w:trHeight w:val="300"/>
        </w:trPr>
        <w:tc>
          <w:tcPr>
            <w:tcW w:w="7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A375" w14:textId="11949A57" w:rsidR="00B01319" w:rsidRPr="006252C9" w:rsidRDefault="006252C9" w:rsidP="00821F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52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B01319" w:rsidRPr="006252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spacio opcional para comentarios 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C673" w14:textId="77777777" w:rsidR="00B01319" w:rsidRDefault="00B01319" w:rsidP="00821F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1319" w14:paraId="5C14FE46" w14:textId="77777777" w:rsidTr="00821F17">
        <w:trPr>
          <w:gridAfter w:val="1"/>
          <w:wAfter w:w="160" w:type="dxa"/>
          <w:trHeight w:val="45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CD05" w14:textId="77777777" w:rsidR="00B01319" w:rsidRDefault="00B01319" w:rsidP="00821F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319" w14:paraId="588CA1BA" w14:textId="77777777" w:rsidTr="00821F17">
        <w:trPr>
          <w:trHeight w:val="300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ABE2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B885" w14:textId="77777777" w:rsidR="00B01319" w:rsidRDefault="00B01319" w:rsidP="00821F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319" w14:paraId="144630A4" w14:textId="77777777" w:rsidTr="00821F17">
        <w:trPr>
          <w:trHeight w:val="300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4D7D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83FD" w14:textId="77777777" w:rsidR="00B01319" w:rsidRDefault="00B01319" w:rsidP="00821F17">
            <w:pPr>
              <w:rPr>
                <w:sz w:val="20"/>
                <w:szCs w:val="20"/>
              </w:rPr>
            </w:pPr>
          </w:p>
        </w:tc>
      </w:tr>
      <w:tr w:rsidR="00B01319" w14:paraId="43521E9E" w14:textId="77777777" w:rsidTr="00821F17">
        <w:trPr>
          <w:trHeight w:val="300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D21A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2571" w14:textId="77777777" w:rsidR="00B01319" w:rsidRDefault="00B01319" w:rsidP="00821F17">
            <w:pPr>
              <w:rPr>
                <w:sz w:val="20"/>
                <w:szCs w:val="20"/>
              </w:rPr>
            </w:pPr>
          </w:p>
        </w:tc>
      </w:tr>
      <w:tr w:rsidR="00B01319" w14:paraId="1A6C7340" w14:textId="77777777" w:rsidTr="00821F17">
        <w:trPr>
          <w:trHeight w:val="300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6093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C4B0" w14:textId="77777777" w:rsidR="00B01319" w:rsidRDefault="00B01319" w:rsidP="00821F17">
            <w:pPr>
              <w:rPr>
                <w:sz w:val="20"/>
                <w:szCs w:val="20"/>
              </w:rPr>
            </w:pPr>
          </w:p>
        </w:tc>
      </w:tr>
      <w:tr w:rsidR="00B01319" w14:paraId="4FD6B74A" w14:textId="77777777" w:rsidTr="00821F17">
        <w:trPr>
          <w:trHeight w:val="300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1386" w14:textId="77777777" w:rsidR="00B01319" w:rsidRDefault="00B01319" w:rsidP="00821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DB23" w14:textId="77777777" w:rsidR="00B01319" w:rsidRDefault="00B01319" w:rsidP="00821F17">
            <w:pPr>
              <w:rPr>
                <w:sz w:val="20"/>
                <w:szCs w:val="20"/>
              </w:rPr>
            </w:pPr>
          </w:p>
        </w:tc>
      </w:tr>
    </w:tbl>
    <w:p w14:paraId="7B426919" w14:textId="77777777" w:rsidR="00B01319" w:rsidRDefault="00B01319" w:rsidP="00B01319">
      <w:pPr>
        <w:rPr>
          <w:rFonts w:eastAsia="Arial"/>
        </w:rPr>
      </w:pPr>
    </w:p>
    <w:p w14:paraId="3648D5AE" w14:textId="77777777" w:rsidR="00117445" w:rsidRDefault="00117445" w:rsidP="00B01319">
      <w:pPr>
        <w:rPr>
          <w:rFonts w:eastAsia="Arial"/>
        </w:rPr>
      </w:pPr>
    </w:p>
    <w:p w14:paraId="73F23DB6" w14:textId="77777777" w:rsidR="00117445" w:rsidRDefault="00117445" w:rsidP="00117445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US" w:bidi="ar-SA"/>
        </w:rPr>
      </w:pPr>
      <w:r>
        <w:rPr>
          <w:rFonts w:ascii="Arial" w:hAnsi="Arial" w:cs="Arial"/>
          <w:sz w:val="20"/>
          <w:szCs w:val="20"/>
        </w:rPr>
        <w:t>Nombre de Investigador(a) Responsable</w:t>
      </w:r>
      <w:r>
        <w:rPr>
          <w:rFonts w:ascii="Arial" w:hAnsi="Arial" w:cs="Arial"/>
          <w:sz w:val="20"/>
          <w:szCs w:val="20"/>
        </w:rPr>
        <w:br/>
        <w:t>Firma</w:t>
      </w:r>
      <w:r>
        <w:rPr>
          <w:rFonts w:ascii="Arial" w:hAnsi="Arial" w:cs="Arial"/>
          <w:sz w:val="20"/>
          <w:szCs w:val="20"/>
        </w:rPr>
        <w:br/>
      </w:r>
    </w:p>
    <w:p w14:paraId="0FDF4E3E" w14:textId="77777777" w:rsidR="00117445" w:rsidRDefault="00117445" w:rsidP="00B01319">
      <w:pPr>
        <w:rPr>
          <w:rFonts w:eastAsia="Arial"/>
        </w:rPr>
      </w:pPr>
    </w:p>
    <w:sectPr w:rsidR="00117445" w:rsidSect="00B01319">
      <w:headerReference w:type="default" r:id="rId6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29FC" w14:textId="77777777" w:rsidR="00F53EA1" w:rsidRDefault="00F53EA1" w:rsidP="00B01319">
      <w:r>
        <w:separator/>
      </w:r>
    </w:p>
  </w:endnote>
  <w:endnote w:type="continuationSeparator" w:id="0">
    <w:p w14:paraId="41FEF74F" w14:textId="77777777" w:rsidR="00F53EA1" w:rsidRDefault="00F53EA1" w:rsidP="00B0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947F" w14:textId="77777777" w:rsidR="00F53EA1" w:rsidRDefault="00F53EA1" w:rsidP="00B01319">
      <w:r>
        <w:separator/>
      </w:r>
    </w:p>
  </w:footnote>
  <w:footnote w:type="continuationSeparator" w:id="0">
    <w:p w14:paraId="44C56626" w14:textId="77777777" w:rsidR="00F53EA1" w:rsidRDefault="00F53EA1" w:rsidP="00B01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DC52" w14:textId="77777777" w:rsidR="00B01319" w:rsidRDefault="00B01319" w:rsidP="00B01319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bookmarkStart w:id="1" w:name="_Hlk219990961"/>
    <w:bookmarkStart w:id="2" w:name="_Hlk219990962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1312" behindDoc="0" locked="0" layoutInCell="1" hidden="0" allowOverlap="1" wp14:anchorId="071E3045" wp14:editId="2C2E8DBA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10328894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 w:bidi="ar-SA"/>
      </w:rPr>
      <w:drawing>
        <wp:anchor distT="0" distB="0" distL="114300" distR="114300" simplePos="0" relativeHeight="251659264" behindDoc="0" locked="0" layoutInCell="1" allowOverlap="1" wp14:anchorId="10FFD710" wp14:editId="41EA4705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1116736185" name="Imagen 1116736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36C39" wp14:editId="254BA5A5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5D3E7" id="Conector recto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4B6CE837" w14:textId="77777777" w:rsidR="00B01319" w:rsidRDefault="00B01319" w:rsidP="00B01319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2C156930" w14:textId="77777777" w:rsidR="00B01319" w:rsidRDefault="00B01319" w:rsidP="00B01319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4C711CCB" w14:textId="77777777" w:rsidR="00B01319" w:rsidRPr="00E72D96" w:rsidRDefault="00B01319" w:rsidP="00B01319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2A6A8717" w14:textId="77777777" w:rsidR="00B01319" w:rsidRPr="00E72D96" w:rsidRDefault="00B01319" w:rsidP="00B01319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0F4B6B6" w14:textId="54982C40" w:rsidR="00B01319" w:rsidRDefault="00B01319" w:rsidP="00B01319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20"/>
    <w:rsid w:val="0011443F"/>
    <w:rsid w:val="00117445"/>
    <w:rsid w:val="001F5D84"/>
    <w:rsid w:val="006252C9"/>
    <w:rsid w:val="00691546"/>
    <w:rsid w:val="00A5021E"/>
    <w:rsid w:val="00B01319"/>
    <w:rsid w:val="00B43AD5"/>
    <w:rsid w:val="00C62E20"/>
    <w:rsid w:val="00D64185"/>
    <w:rsid w:val="00F53EA1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1B822"/>
  <w15:chartTrackingRefBased/>
  <w15:docId w15:val="{E7C90BCC-4B18-421E-9125-87ADEA3C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2E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E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E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E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E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E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E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E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E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2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2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2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2E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2E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2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2E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2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2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2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6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E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6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2E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62E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2E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62E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2E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2E20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C62E20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013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319"/>
    <w:rPr>
      <w:rFonts w:ascii="Times New Roman" w:eastAsia="Times New Roman" w:hAnsi="Times New Roman" w:cs="Times New Roman"/>
      <w:kern w:val="0"/>
      <w:sz w:val="24"/>
      <w:szCs w:val="24"/>
      <w:lang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013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319"/>
    <w:rPr>
      <w:rFonts w:ascii="Times New Roman" w:eastAsia="Times New Roman" w:hAnsi="Times New Roman" w:cs="Times New Roman"/>
      <w:kern w:val="0"/>
      <w:sz w:val="24"/>
      <w:szCs w:val="24"/>
      <w:lang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Claudia.Jara</dc:creator>
  <cp:keywords/>
  <dc:description/>
  <cp:lastModifiedBy>Claudia.Jara</cp:lastModifiedBy>
  <cp:revision>5</cp:revision>
  <dcterms:created xsi:type="dcterms:W3CDTF">2026-03-12T20:36:00Z</dcterms:created>
  <dcterms:modified xsi:type="dcterms:W3CDTF">2026-03-13T12:54:00Z</dcterms:modified>
</cp:coreProperties>
</file>